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99" w:rsidRDefault="00BC3299" w:rsidP="007D3655">
      <w:pPr>
        <w:pStyle w:val="aa"/>
        <w:jc w:val="center"/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>Результат</w:t>
      </w:r>
    </w:p>
    <w:p w:rsidR="007D3655" w:rsidRDefault="007D3655" w:rsidP="007D3655">
      <w:pPr>
        <w:pStyle w:val="aa"/>
        <w:jc w:val="center"/>
        <w:rPr>
          <w:rFonts w:ascii="Times New Roman" w:hAnsi="Times New Roman" w:cs="Times New Roman"/>
          <w:b/>
          <w:noProof/>
          <w:sz w:val="28"/>
        </w:rPr>
      </w:pPr>
      <w:bookmarkStart w:id="0" w:name="_GoBack"/>
      <w:bookmarkEnd w:id="0"/>
      <w:r w:rsidRPr="007D3655">
        <w:rPr>
          <w:rFonts w:ascii="Times New Roman" w:hAnsi="Times New Roman" w:cs="Times New Roman"/>
          <w:b/>
          <w:noProof/>
          <w:sz w:val="28"/>
        </w:rPr>
        <w:t>Развлечение «Светофорик в гостях у ребят»</w:t>
      </w:r>
    </w:p>
    <w:p w:rsidR="003151AD" w:rsidRPr="003151AD" w:rsidRDefault="003151AD" w:rsidP="003151AD">
      <w:pPr>
        <w:rPr>
          <w:rFonts w:ascii="Times New Roman" w:hAnsi="Times New Roman" w:cs="Times New Roman"/>
          <w:sz w:val="28"/>
        </w:rPr>
      </w:pPr>
      <w:r w:rsidRPr="003151AD">
        <w:rPr>
          <w:rFonts w:ascii="Times New Roman" w:hAnsi="Times New Roman" w:cs="Times New Roman"/>
          <w:sz w:val="28"/>
        </w:rPr>
        <w:t>В целях повышения эффективности работы по обеспечению безопасности детей в начале учебного года, восстановления после каникул навыков безопасного повед</w:t>
      </w:r>
      <w:r>
        <w:rPr>
          <w:rFonts w:ascii="Times New Roman" w:hAnsi="Times New Roman" w:cs="Times New Roman"/>
          <w:sz w:val="28"/>
        </w:rPr>
        <w:t>ения на дорогах и в транспорте</w:t>
      </w:r>
      <w:r w:rsidRPr="003151AD">
        <w:rPr>
          <w:rFonts w:ascii="Times New Roman" w:hAnsi="Times New Roman" w:cs="Times New Roman"/>
          <w:sz w:val="28"/>
        </w:rPr>
        <w:t>,  с 24 августа по 11 сентября проводится традиционное профилактическое мероприятие «Внимание, дети!» совместно с УГИБДД ГУ МВД России по</w:t>
      </w:r>
      <w:r>
        <w:rPr>
          <w:rFonts w:ascii="Times New Roman" w:hAnsi="Times New Roman" w:cs="Times New Roman"/>
          <w:sz w:val="28"/>
        </w:rPr>
        <w:t xml:space="preserve"> </w:t>
      </w:r>
      <w:r w:rsidRPr="003151AD">
        <w:rPr>
          <w:rFonts w:ascii="Times New Roman" w:hAnsi="Times New Roman" w:cs="Times New Roman"/>
          <w:sz w:val="28"/>
        </w:rPr>
        <w:t>Ростовской области. </w:t>
      </w:r>
      <w:r>
        <w:rPr>
          <w:rFonts w:ascii="Times New Roman" w:hAnsi="Times New Roman" w:cs="Times New Roman"/>
          <w:sz w:val="28"/>
        </w:rPr>
        <w:br/>
      </w:r>
      <w:r w:rsidRPr="003151AD">
        <w:rPr>
          <w:rFonts w:ascii="Times New Roman" w:hAnsi="Times New Roman" w:cs="Times New Roman"/>
          <w:sz w:val="28"/>
        </w:rPr>
        <w:t xml:space="preserve">В МБДОУ д/с «Светлячок» </w:t>
      </w:r>
      <w:proofErr w:type="spellStart"/>
      <w:r w:rsidRPr="003151AD">
        <w:rPr>
          <w:rFonts w:ascii="Times New Roman" w:hAnsi="Times New Roman" w:cs="Times New Roman"/>
          <w:sz w:val="28"/>
        </w:rPr>
        <w:t>г</w:t>
      </w:r>
      <w:proofErr w:type="gramStart"/>
      <w:r w:rsidRPr="003151AD">
        <w:rPr>
          <w:rFonts w:ascii="Times New Roman" w:hAnsi="Times New Roman" w:cs="Times New Roman"/>
          <w:sz w:val="28"/>
        </w:rPr>
        <w:t>.Ц</w:t>
      </w:r>
      <w:proofErr w:type="gramEnd"/>
      <w:r w:rsidRPr="003151AD">
        <w:rPr>
          <w:rFonts w:ascii="Times New Roman" w:hAnsi="Times New Roman" w:cs="Times New Roman"/>
          <w:sz w:val="28"/>
        </w:rPr>
        <w:t>имлянска</w:t>
      </w:r>
      <w:proofErr w:type="spellEnd"/>
      <w:r w:rsidRPr="003151AD">
        <w:rPr>
          <w:rFonts w:ascii="Times New Roman" w:hAnsi="Times New Roman" w:cs="Times New Roman"/>
          <w:sz w:val="28"/>
        </w:rPr>
        <w:t xml:space="preserve"> в период с 15 августа по 14 сентября 2016г. проводятся дни безопасности детей.</w:t>
      </w:r>
    </w:p>
    <w:p w:rsidR="003151AD" w:rsidRDefault="003151AD" w:rsidP="007D3655">
      <w:pPr>
        <w:pStyle w:val="aa"/>
        <w:jc w:val="center"/>
        <w:rPr>
          <w:rFonts w:ascii="Times New Roman" w:hAnsi="Times New Roman" w:cs="Times New Roman"/>
          <w:b/>
          <w:noProof/>
          <w:sz w:val="28"/>
        </w:rPr>
      </w:pPr>
    </w:p>
    <w:p w:rsidR="007D3655" w:rsidRPr="007D3655" w:rsidRDefault="007D3655" w:rsidP="007D3655">
      <w:pPr>
        <w:pStyle w:val="aa"/>
        <w:jc w:val="center"/>
        <w:rPr>
          <w:rFonts w:ascii="Times New Roman" w:hAnsi="Times New Roman" w:cs="Times New Roman"/>
          <w:b/>
          <w:noProof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77"/>
        <w:gridCol w:w="6377"/>
      </w:tblGrid>
      <w:tr w:rsidR="007D3655" w:rsidTr="007D3655">
        <w:tc>
          <w:tcPr>
            <w:tcW w:w="5856" w:type="dxa"/>
          </w:tcPr>
          <w:p w:rsidR="007D3655" w:rsidRDefault="007D3655" w:rsidP="009371A9">
            <w:pPr>
              <w:rPr>
                <w:b/>
                <w:sz w:val="144"/>
                <w:szCs w:val="120"/>
              </w:rPr>
            </w:pPr>
            <w:r w:rsidRPr="007D3655">
              <w:rPr>
                <w:b/>
                <w:noProof/>
                <w:sz w:val="144"/>
                <w:szCs w:val="120"/>
              </w:rPr>
              <w:drawing>
                <wp:inline distT="0" distB="0" distL="0" distR="0">
                  <wp:extent cx="3893731" cy="2668772"/>
                  <wp:effectExtent l="19050" t="0" r="0" b="0"/>
                  <wp:docPr id="19" name="Рисунок 13" descr="G:\фото садик\фото с казаками и другие\DSCN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 садик\фото с казаками и другие\DSCN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404" cy="266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9" w:type="dxa"/>
          </w:tcPr>
          <w:p w:rsidR="007D3655" w:rsidRDefault="007D3655" w:rsidP="009371A9">
            <w:pPr>
              <w:rPr>
                <w:b/>
                <w:sz w:val="144"/>
                <w:szCs w:val="120"/>
              </w:rPr>
            </w:pPr>
            <w:r w:rsidRPr="007D3655">
              <w:rPr>
                <w:b/>
                <w:noProof/>
                <w:sz w:val="144"/>
                <w:szCs w:val="120"/>
              </w:rPr>
              <w:drawing>
                <wp:inline distT="0" distB="0" distL="0" distR="0">
                  <wp:extent cx="3883098" cy="2668772"/>
                  <wp:effectExtent l="19050" t="0" r="3102" b="0"/>
                  <wp:docPr id="20" name="Рисунок 10" descr="G:\фото садик\фото с казаками и другие\DSCN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садик\фото с казаками и другие\DSCN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33" cy="267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55" w:rsidTr="007D3655">
        <w:tc>
          <w:tcPr>
            <w:tcW w:w="5856" w:type="dxa"/>
          </w:tcPr>
          <w:p w:rsidR="007D3655" w:rsidRDefault="007D3655" w:rsidP="009371A9">
            <w:pPr>
              <w:rPr>
                <w:b/>
                <w:sz w:val="144"/>
                <w:szCs w:val="120"/>
              </w:rPr>
            </w:pPr>
            <w:r w:rsidRPr="007D3655">
              <w:rPr>
                <w:b/>
                <w:noProof/>
                <w:sz w:val="144"/>
                <w:szCs w:val="120"/>
              </w:rPr>
              <w:lastRenderedPageBreak/>
              <w:drawing>
                <wp:inline distT="0" distB="0" distL="0" distR="0">
                  <wp:extent cx="3893731" cy="2913321"/>
                  <wp:effectExtent l="19050" t="0" r="0" b="0"/>
                  <wp:docPr id="25" name="Рисунок 1" descr="G:\фото садик\фото с казаками и другие\DSCN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садик\фото с казаками и другие\DSCN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448" cy="291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9" w:type="dxa"/>
          </w:tcPr>
          <w:p w:rsidR="007D3655" w:rsidRDefault="007D3655" w:rsidP="009371A9">
            <w:pPr>
              <w:rPr>
                <w:b/>
                <w:sz w:val="144"/>
                <w:szCs w:val="120"/>
              </w:rPr>
            </w:pPr>
            <w:r w:rsidRPr="007D3655">
              <w:rPr>
                <w:b/>
                <w:noProof/>
                <w:sz w:val="144"/>
                <w:szCs w:val="120"/>
              </w:rPr>
              <w:drawing>
                <wp:inline distT="0" distB="0" distL="0" distR="0">
                  <wp:extent cx="3887855" cy="2914464"/>
                  <wp:effectExtent l="19050" t="0" r="0" b="0"/>
                  <wp:docPr id="22" name="Рисунок 5" descr="G:\фото садик\фото с казаками и другие\DSCN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садик\фото с казаками и другие\DSCN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776" cy="291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655" w:rsidTr="007D3655">
        <w:tc>
          <w:tcPr>
            <w:tcW w:w="5856" w:type="dxa"/>
          </w:tcPr>
          <w:p w:rsidR="007D3655" w:rsidRDefault="007D3655" w:rsidP="009371A9">
            <w:pPr>
              <w:rPr>
                <w:b/>
                <w:sz w:val="144"/>
                <w:szCs w:val="120"/>
              </w:rPr>
            </w:pPr>
          </w:p>
        </w:tc>
        <w:tc>
          <w:tcPr>
            <w:tcW w:w="5859" w:type="dxa"/>
          </w:tcPr>
          <w:p w:rsidR="007D3655" w:rsidRDefault="007D3655" w:rsidP="009371A9">
            <w:pPr>
              <w:rPr>
                <w:b/>
                <w:sz w:val="144"/>
                <w:szCs w:val="120"/>
              </w:rPr>
            </w:pPr>
            <w:r w:rsidRPr="007D3655">
              <w:rPr>
                <w:b/>
                <w:noProof/>
                <w:sz w:val="144"/>
                <w:szCs w:val="120"/>
              </w:rPr>
              <w:drawing>
                <wp:inline distT="0" distB="0" distL="0" distR="0">
                  <wp:extent cx="3893731" cy="2918870"/>
                  <wp:effectExtent l="19050" t="0" r="0" b="0"/>
                  <wp:docPr id="24" name="Рисунок 7" descr="G:\фото садик\фото с казаками и другие\DSCN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садик\фото с казаками и другие\DSCN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654" cy="291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B7E" w:rsidRPr="001C3B7E" w:rsidRDefault="007D3655" w:rsidP="009371A9">
      <w:pPr>
        <w:rPr>
          <w:b/>
          <w:sz w:val="144"/>
          <w:szCs w:val="120"/>
        </w:rPr>
      </w:pPr>
      <w:r>
        <w:rPr>
          <w:b/>
          <w:noProof/>
          <w:sz w:val="144"/>
          <w:szCs w:val="120"/>
        </w:rPr>
        <w:lastRenderedPageBreak/>
        <w:drawing>
          <wp:inline distT="0" distB="0" distL="0" distR="0">
            <wp:extent cx="4425310" cy="3317358"/>
            <wp:effectExtent l="19050" t="0" r="0" b="0"/>
            <wp:docPr id="10" name="Рисунок 10" descr="G:\фото садик\фото с казаками и другие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адик\фото с казаками и другие\DSCN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7" cy="332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4"/>
          <w:szCs w:val="120"/>
        </w:rPr>
        <w:drawing>
          <wp:inline distT="0" distB="0" distL="0" distR="0">
            <wp:extent cx="3893732" cy="3322907"/>
            <wp:effectExtent l="19050" t="0" r="0" b="0"/>
            <wp:docPr id="7" name="Рисунок 7" descr="G:\фото садик\фото с казаками и другие\DSCN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адик\фото с казаками и другие\DSCN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54" cy="33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4"/>
          <w:szCs w:val="120"/>
        </w:rPr>
        <w:lastRenderedPageBreak/>
        <w:drawing>
          <wp:inline distT="0" distB="0" distL="0" distR="0">
            <wp:extent cx="3886329" cy="2913321"/>
            <wp:effectExtent l="19050" t="0" r="0" b="0"/>
            <wp:docPr id="6" name="Рисунок 6" descr="G:\фото садик\фото с казаками и другие\DSCN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адик\фото с казаками и другие\DSCN0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52" cy="291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4"/>
          <w:szCs w:val="120"/>
        </w:rPr>
        <w:drawing>
          <wp:inline distT="0" distB="0" distL="0" distR="0">
            <wp:extent cx="4283472" cy="3211032"/>
            <wp:effectExtent l="19050" t="0" r="2778" b="0"/>
            <wp:docPr id="5" name="Рисунок 5" descr="G:\фото садик\фото с казаками и другие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адик\фото с казаками и другие\DSCN0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87" cy="321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44"/>
          <w:szCs w:val="120"/>
        </w:rPr>
        <w:drawing>
          <wp:inline distT="0" distB="0" distL="0" distR="0">
            <wp:extent cx="3351471" cy="2512373"/>
            <wp:effectExtent l="19050" t="0" r="1329" b="0"/>
            <wp:docPr id="1" name="Рисунок 1" descr="G:\фото садик\фото с казаками и другие\DSCN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адик\фото с казаками и другие\DSCN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04" cy="251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B7E" w:rsidRPr="001C3B7E" w:rsidSect="001C3B7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2BD" w:rsidRDefault="002D42BD" w:rsidP="007D3655">
      <w:pPr>
        <w:spacing w:after="0" w:line="240" w:lineRule="auto"/>
      </w:pPr>
      <w:r>
        <w:separator/>
      </w:r>
    </w:p>
  </w:endnote>
  <w:endnote w:type="continuationSeparator" w:id="0">
    <w:p w:rsidR="002D42BD" w:rsidRDefault="002D42BD" w:rsidP="007D3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2BD" w:rsidRDefault="002D42BD" w:rsidP="007D3655">
      <w:pPr>
        <w:spacing w:after="0" w:line="240" w:lineRule="auto"/>
      </w:pPr>
      <w:r>
        <w:separator/>
      </w:r>
    </w:p>
  </w:footnote>
  <w:footnote w:type="continuationSeparator" w:id="0">
    <w:p w:rsidR="002D42BD" w:rsidRDefault="002D42BD" w:rsidP="007D3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71A9"/>
    <w:rsid w:val="00153946"/>
    <w:rsid w:val="001C3B7E"/>
    <w:rsid w:val="002D42BD"/>
    <w:rsid w:val="003151AD"/>
    <w:rsid w:val="0066206A"/>
    <w:rsid w:val="007378A6"/>
    <w:rsid w:val="007D3655"/>
    <w:rsid w:val="009371A9"/>
    <w:rsid w:val="00AB5C4E"/>
    <w:rsid w:val="00B278D6"/>
    <w:rsid w:val="00BC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3655"/>
  </w:style>
  <w:style w:type="paragraph" w:styleId="a7">
    <w:name w:val="footer"/>
    <w:basedOn w:val="a"/>
    <w:link w:val="a8"/>
    <w:uiPriority w:val="99"/>
    <w:semiHidden/>
    <w:unhideWhenUsed/>
    <w:rsid w:val="007D3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3655"/>
  </w:style>
  <w:style w:type="table" w:styleId="a9">
    <w:name w:val="Table Grid"/>
    <w:basedOn w:val="a1"/>
    <w:uiPriority w:val="59"/>
    <w:rsid w:val="007D36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D365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GL50</cp:lastModifiedBy>
  <cp:revision>4</cp:revision>
  <cp:lastPrinted>2017-02-28T10:02:00Z</cp:lastPrinted>
  <dcterms:created xsi:type="dcterms:W3CDTF">2017-03-13T07:33:00Z</dcterms:created>
  <dcterms:modified xsi:type="dcterms:W3CDTF">2017-03-13T09:36:00Z</dcterms:modified>
</cp:coreProperties>
</file>